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92" w:rsidRDefault="003C2992" w:rsidP="003C2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БОЛЬШЕАРБАЙСКИЙ СЕЛЬСКИЙ СОВЕТ ДЕПУТАТОВ</w:t>
      </w:r>
    </w:p>
    <w:p w:rsidR="003C2992" w:rsidRDefault="003C2992" w:rsidP="003C2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САЯНСКОГО РАЙОНА КРАСНОЯРСКОГО КРАЯ</w:t>
      </w:r>
    </w:p>
    <w:p w:rsidR="003C2992" w:rsidRPr="00325E78" w:rsidRDefault="003C2992" w:rsidP="003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3C2992" w:rsidRDefault="003C2992" w:rsidP="003C29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3C2992" w:rsidRDefault="003C2992" w:rsidP="003C2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</w:p>
    <w:p w:rsidR="003C2992" w:rsidRPr="00325E78" w:rsidRDefault="003C2992" w:rsidP="003C2992">
      <w:pPr>
        <w:tabs>
          <w:tab w:val="left" w:pos="790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От 16.12</w:t>
      </w:r>
      <w:r w:rsidRPr="00325E78">
        <w:rPr>
          <w:rFonts w:ascii="Arial" w:eastAsia="Times New Roman" w:hAnsi="Arial" w:cs="Arial"/>
          <w:b/>
          <w:bCs/>
          <w:sz w:val="24"/>
          <w:szCs w:val="24"/>
        </w:rPr>
        <w:t>.2021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с. Большой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Арбай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ab/>
        <w:t>№ 8</w:t>
      </w:r>
    </w:p>
    <w:p w:rsidR="003C2992" w:rsidRDefault="003C2992" w:rsidP="003C29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3C2992" w:rsidRPr="00B04B70" w:rsidRDefault="003C2992" w:rsidP="003C29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04B70">
        <w:rPr>
          <w:rFonts w:eastAsia="Times New Roman" w:cs="Times New Roman"/>
          <w:sz w:val="24"/>
          <w:szCs w:val="24"/>
        </w:rPr>
        <w:t>О внесении изменений в решение Большеарбайского сельского Совета депутатов от 27.11.2019 № 59 «О введении земельного налога» </w:t>
      </w:r>
    </w:p>
    <w:p w:rsidR="003C2992" w:rsidRPr="00B04B70" w:rsidRDefault="003C2992" w:rsidP="003C29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C2992" w:rsidRPr="00B04B70" w:rsidRDefault="003C2992" w:rsidP="003C2992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04B70">
        <w:rPr>
          <w:rFonts w:eastAsia="Times New Roman" w:cs="Times New Roman"/>
          <w:sz w:val="24"/>
          <w:szCs w:val="24"/>
        </w:rPr>
        <w:t xml:space="preserve">    В соответствии со статьей 397 Налогового кодекса РФ (в редакции Федерального закона от 29.09.2019 №325-ФЗ), руководствуясь Уставом Большеарбайского сельсовета Саянского района Красноярского края, </w:t>
      </w:r>
      <w:proofErr w:type="spellStart"/>
      <w:r w:rsidRPr="00B04B70">
        <w:rPr>
          <w:rFonts w:eastAsia="Times New Roman" w:cs="Times New Roman"/>
          <w:sz w:val="24"/>
          <w:szCs w:val="24"/>
        </w:rPr>
        <w:t>Большеарбайский</w:t>
      </w:r>
      <w:proofErr w:type="spellEnd"/>
      <w:r w:rsidRPr="00B04B70">
        <w:rPr>
          <w:rFonts w:eastAsia="Times New Roman" w:cs="Times New Roman"/>
          <w:sz w:val="24"/>
          <w:szCs w:val="24"/>
        </w:rPr>
        <w:t xml:space="preserve"> сельский Совет депутатов</w:t>
      </w:r>
    </w:p>
    <w:p w:rsidR="003C2992" w:rsidRDefault="003C2992" w:rsidP="003C29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992" w:rsidRDefault="003C2992" w:rsidP="003C299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</w:t>
      </w:r>
      <w:r w:rsidRPr="00325E78">
        <w:rPr>
          <w:rFonts w:ascii="Arial" w:eastAsia="Times New Roman" w:hAnsi="Arial" w:cs="Arial"/>
          <w:sz w:val="28"/>
          <w:szCs w:val="28"/>
        </w:rPr>
        <w:t>Решил:</w:t>
      </w:r>
    </w:p>
    <w:p w:rsidR="003C2992" w:rsidRDefault="003C2992" w:rsidP="003C299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C2992" w:rsidRPr="00081403" w:rsidRDefault="003C2992" w:rsidP="003C2992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81403">
        <w:rPr>
          <w:rFonts w:eastAsia="Times New Roman" w:cs="Arial"/>
          <w:sz w:val="24"/>
          <w:szCs w:val="24"/>
        </w:rPr>
        <w:t>Внести в решение Большеарбайского сельского Совета депутатов от 27.11.2019 №</w:t>
      </w:r>
      <w:r>
        <w:rPr>
          <w:rFonts w:eastAsia="Times New Roman" w:cs="Arial"/>
          <w:sz w:val="24"/>
          <w:szCs w:val="24"/>
        </w:rPr>
        <w:t xml:space="preserve"> </w:t>
      </w:r>
      <w:r w:rsidRPr="00081403">
        <w:rPr>
          <w:rFonts w:eastAsia="Times New Roman" w:cs="Arial"/>
          <w:sz w:val="24"/>
          <w:szCs w:val="24"/>
        </w:rPr>
        <w:t>59 «О введении земельного налога» следующие изменения:</w:t>
      </w:r>
    </w:p>
    <w:p w:rsidR="003C2992" w:rsidRPr="00081403" w:rsidRDefault="003C2992" w:rsidP="003C2992">
      <w:pPr>
        <w:pStyle w:val="a3"/>
        <w:numPr>
          <w:ilvl w:val="1"/>
          <w:numId w:val="1"/>
        </w:numPr>
        <w:tabs>
          <w:tab w:val="left" w:pos="735"/>
        </w:tabs>
        <w:spacing w:after="0" w:line="240" w:lineRule="auto"/>
        <w:rPr>
          <w:rFonts w:eastAsia="Times New Roman" w:cs="Arial"/>
          <w:sz w:val="24"/>
          <w:szCs w:val="24"/>
        </w:rPr>
      </w:pPr>
      <w:r w:rsidRPr="00081403">
        <w:rPr>
          <w:rFonts w:eastAsia="Times New Roman" w:cs="Arial"/>
          <w:sz w:val="24"/>
          <w:szCs w:val="24"/>
        </w:rPr>
        <w:t>абзац 3 пункта 4 изложить в новой редакции:</w:t>
      </w:r>
    </w:p>
    <w:p w:rsidR="003C2992" w:rsidRPr="00081403" w:rsidRDefault="003C2992" w:rsidP="003C2992">
      <w:pPr>
        <w:tabs>
          <w:tab w:val="left" w:pos="735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081403">
        <w:rPr>
          <w:rFonts w:eastAsia="Times New Roman" w:cs="Arial"/>
          <w:sz w:val="24"/>
          <w:szCs w:val="24"/>
        </w:rPr>
        <w:t>«-налог подлежит уплате налогоплательщиками-организациями в срок</w:t>
      </w:r>
    </w:p>
    <w:p w:rsidR="003C2992" w:rsidRPr="00081403" w:rsidRDefault="003C2992" w:rsidP="003C2992">
      <w:pPr>
        <w:tabs>
          <w:tab w:val="left" w:pos="735"/>
        </w:tabs>
        <w:spacing w:after="0" w:line="240" w:lineRule="auto"/>
        <w:ind w:left="720"/>
        <w:jc w:val="both"/>
        <w:rPr>
          <w:rFonts w:eastAsia="Times New Roman" w:cs="Arial"/>
          <w:sz w:val="24"/>
          <w:szCs w:val="24"/>
        </w:rPr>
      </w:pPr>
      <w:r w:rsidRPr="00081403">
        <w:rPr>
          <w:rFonts w:eastAsia="Times New Roman" w:cs="Arial"/>
          <w:sz w:val="24"/>
          <w:szCs w:val="24"/>
        </w:rPr>
        <w:t>не позднее 1 марта года, следующего за истекшим налоговым периодом».</w:t>
      </w:r>
    </w:p>
    <w:p w:rsidR="003C2992" w:rsidRPr="007F1DDA" w:rsidRDefault="003C2992" w:rsidP="003C2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</w:t>
      </w:r>
      <w:r w:rsidRPr="00081403">
        <w:rPr>
          <w:rFonts w:eastAsia="Times New Roman" w:cs="Arial"/>
          <w:sz w:val="24"/>
          <w:szCs w:val="24"/>
        </w:rPr>
        <w:t xml:space="preserve">2.   </w:t>
      </w:r>
      <w:proofErr w:type="gramStart"/>
      <w:r w:rsidRPr="00081403">
        <w:rPr>
          <w:rFonts w:eastAsia="Times New Roman" w:cs="Arial"/>
          <w:sz w:val="24"/>
          <w:szCs w:val="24"/>
        </w:rPr>
        <w:t>Контроль за</w:t>
      </w:r>
      <w:proofErr w:type="gramEnd"/>
      <w:r w:rsidRPr="00081403">
        <w:rPr>
          <w:rFonts w:eastAsia="Times New Roman" w:cs="Arial"/>
          <w:sz w:val="24"/>
          <w:szCs w:val="24"/>
        </w:rPr>
        <w:t xml:space="preserve"> исполнением настоящего решения</w:t>
      </w:r>
      <w:r>
        <w:rPr>
          <w:rFonts w:eastAsia="Times New Roman" w:cs="Arial"/>
          <w:sz w:val="24"/>
          <w:szCs w:val="24"/>
        </w:rPr>
        <w:t xml:space="preserve"> </w:t>
      </w:r>
      <w:r w:rsidRPr="007F1DDA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</w:t>
      </w:r>
      <w:r w:rsidRPr="007F1DDA">
        <w:rPr>
          <w:rFonts w:ascii="Times New Roman" w:hAnsi="Times New Roman" w:cs="Times New Roman"/>
          <w:sz w:val="24"/>
          <w:szCs w:val="24"/>
        </w:rPr>
        <w:t xml:space="preserve">постоянную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комиссию </w:t>
      </w:r>
      <w:r w:rsidRPr="007F1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1DDA">
        <w:rPr>
          <w:rFonts w:ascii="Times New Roman" w:hAnsi="Times New Roman" w:cs="Times New Roman"/>
          <w:sz w:val="24"/>
          <w:szCs w:val="24"/>
        </w:rPr>
        <w:t>по местному самоуправлению, законности и защите</w:t>
      </w:r>
      <w:r>
        <w:rPr>
          <w:rFonts w:ascii="Times New Roman" w:hAnsi="Times New Roman" w:cs="Times New Roman"/>
          <w:sz w:val="24"/>
          <w:szCs w:val="24"/>
        </w:rPr>
        <w:t xml:space="preserve">     прав   (председатель Петухова С.В</w:t>
      </w:r>
      <w:r w:rsidRPr="007F1DDA">
        <w:rPr>
          <w:rFonts w:ascii="Times New Roman" w:hAnsi="Times New Roman" w:cs="Times New Roman"/>
          <w:sz w:val="24"/>
          <w:szCs w:val="24"/>
        </w:rPr>
        <w:t>.)</w:t>
      </w:r>
    </w:p>
    <w:p w:rsidR="003C2992" w:rsidRPr="00081403" w:rsidRDefault="003C2992" w:rsidP="003C2992">
      <w:pPr>
        <w:tabs>
          <w:tab w:val="left" w:pos="735"/>
        </w:tabs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081403">
        <w:rPr>
          <w:sz w:val="24"/>
          <w:szCs w:val="24"/>
        </w:rPr>
        <w:t xml:space="preserve">3.     Решение вступает в силу в день, следующий за днем его официального опубликования в печатном издании «Новости Большого Арбая» и  подлежит размещению на странице Большеарбайского сельсовета официального </w:t>
      </w:r>
      <w:proofErr w:type="spellStart"/>
      <w:r w:rsidRPr="00081403">
        <w:rPr>
          <w:sz w:val="24"/>
          <w:szCs w:val="24"/>
        </w:rPr>
        <w:t>веб-сайта</w:t>
      </w:r>
      <w:proofErr w:type="spellEnd"/>
      <w:r w:rsidRPr="00081403">
        <w:rPr>
          <w:sz w:val="24"/>
          <w:szCs w:val="24"/>
        </w:rPr>
        <w:t xml:space="preserve"> Саянского района в информационно-телекоммуникационной сети Интернет</w:t>
      </w:r>
    </w:p>
    <w:p w:rsidR="003C2992" w:rsidRDefault="003C2992" w:rsidP="003C2992">
      <w:pPr>
        <w:ind w:firstLine="709"/>
        <w:jc w:val="both"/>
        <w:rPr>
          <w:sz w:val="24"/>
          <w:szCs w:val="24"/>
        </w:rPr>
      </w:pPr>
    </w:p>
    <w:p w:rsidR="003C2992" w:rsidRDefault="003C2992" w:rsidP="003C2992">
      <w:pPr>
        <w:ind w:firstLine="709"/>
        <w:jc w:val="both"/>
        <w:rPr>
          <w:sz w:val="24"/>
          <w:szCs w:val="24"/>
        </w:rPr>
      </w:pPr>
    </w:p>
    <w:p w:rsidR="003C2992" w:rsidRDefault="003C2992" w:rsidP="003C2992">
      <w:pPr>
        <w:ind w:firstLine="709"/>
        <w:jc w:val="both"/>
        <w:rPr>
          <w:sz w:val="24"/>
          <w:szCs w:val="24"/>
        </w:rPr>
      </w:pPr>
    </w:p>
    <w:p w:rsidR="003C2992" w:rsidRDefault="003C2992" w:rsidP="003C29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сельсовета,</w:t>
      </w:r>
    </w:p>
    <w:p w:rsidR="003C2992" w:rsidRDefault="003C2992" w:rsidP="003C299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 Совета депутатов                                                                  В.В.Воробьев</w:t>
      </w:r>
    </w:p>
    <w:p w:rsidR="00C15DA2" w:rsidRDefault="00C15DA2"/>
    <w:sectPr w:rsidR="00C1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7879"/>
    <w:multiLevelType w:val="multilevel"/>
    <w:tmpl w:val="921E1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92"/>
    <w:rsid w:val="003C2992"/>
    <w:rsid w:val="00C1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2022-02-01T03:56:00Z</dcterms:created>
  <dcterms:modified xsi:type="dcterms:W3CDTF">2022-02-01T03:57:00Z</dcterms:modified>
</cp:coreProperties>
</file>